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7632" w14:textId="77777777" w:rsidR="00031D80" w:rsidRPr="00031D80" w:rsidRDefault="00031D80" w:rsidP="00031D80">
      <w:pPr>
        <w:rPr>
          <w:b/>
          <w:bCs/>
          <w:lang w:eastAsia="hu-HU"/>
        </w:rPr>
      </w:pPr>
      <w:r w:rsidRPr="00031D80">
        <w:rPr>
          <w:b/>
          <w:bCs/>
          <w:lang w:eastAsia="hu-HU"/>
        </w:rPr>
        <w:t>Adatbiztonsági Szabályzat</w:t>
      </w:r>
    </w:p>
    <w:p w14:paraId="48922E0F" w14:textId="77777777" w:rsidR="00031D80" w:rsidRPr="00031D80" w:rsidRDefault="00031D80" w:rsidP="00031D80">
      <w:pPr>
        <w:rPr>
          <w:lang w:eastAsia="hu-HU"/>
        </w:rPr>
      </w:pPr>
      <w:r w:rsidRPr="00031D80">
        <w:rPr>
          <w:lang w:eastAsia="hu-HU"/>
        </w:rPr>
        <w:t>1. Bevezetés</w:t>
      </w:r>
    </w:p>
    <w:p w14:paraId="2AFDE3BF" w14:textId="5778EDB2" w:rsidR="00031D80" w:rsidRPr="00031D80" w:rsidRDefault="00031D80" w:rsidP="00031D80">
      <w:pPr>
        <w:rPr>
          <w:lang w:eastAsia="hu-HU"/>
        </w:rPr>
      </w:pPr>
      <w:r w:rsidRPr="00031D80">
        <w:rPr>
          <w:lang w:eastAsia="hu-HU"/>
        </w:rPr>
        <w:t>Ez az Adatbiztonsági Szabályzat</w:t>
      </w:r>
      <w:r>
        <w:rPr>
          <w:lang w:eastAsia="hu-HU"/>
        </w:rPr>
        <w:t xml:space="preserve"> az </w:t>
      </w:r>
      <w:r w:rsidRPr="00443C98">
        <w:rPr>
          <w:b/>
          <w:bCs/>
          <w:lang w:eastAsia="hu-HU"/>
        </w:rPr>
        <w:t xml:space="preserve">S1 International Kft. </w:t>
      </w:r>
      <w:r w:rsidRPr="00031D80">
        <w:rPr>
          <w:lang w:eastAsia="hu-HU"/>
        </w:rPr>
        <w:t>adatkezelési és adatvédelmi eljárásokat határoz meg, különös tekintettel a felek közötti elektronikus kommunikációra és annak tárolására. A Szabályzat célja, hogy biztosítsa az adatok védelmét, megfelelve a vonatkozó adatvédelmi törvényeknek és előírásoknak.</w:t>
      </w:r>
    </w:p>
    <w:p w14:paraId="6916D83F" w14:textId="77777777" w:rsidR="00031D80" w:rsidRPr="00031D80" w:rsidRDefault="00031D80" w:rsidP="00031D80">
      <w:pPr>
        <w:rPr>
          <w:lang w:eastAsia="hu-HU"/>
        </w:rPr>
      </w:pPr>
      <w:r w:rsidRPr="00031D80">
        <w:rPr>
          <w:lang w:eastAsia="hu-HU"/>
        </w:rPr>
        <w:t>2. Alkalmazási kör</w:t>
      </w:r>
    </w:p>
    <w:p w14:paraId="2C72DC21" w14:textId="3E5E76F7" w:rsidR="00031D80" w:rsidRPr="00031D80" w:rsidRDefault="00031D80" w:rsidP="00031D80">
      <w:pPr>
        <w:rPr>
          <w:lang w:eastAsia="hu-HU"/>
        </w:rPr>
      </w:pPr>
      <w:r w:rsidRPr="00031D80">
        <w:rPr>
          <w:lang w:eastAsia="hu-HU"/>
        </w:rPr>
        <w:t xml:space="preserve">Ez a Szabályzat minden olyan személyre vonatkozik, aki a Cég által kezelt adatokhoz hozzáfér, beleértve a Cég </w:t>
      </w:r>
      <w:r w:rsidRPr="00031D80">
        <w:rPr>
          <w:lang w:eastAsia="hu-HU"/>
        </w:rPr>
        <w:t>alkalmazottjait</w:t>
      </w:r>
      <w:r w:rsidRPr="00031D80">
        <w:rPr>
          <w:lang w:eastAsia="hu-HU"/>
        </w:rPr>
        <w:t>, alvállalkozóit és harmadik feleket.</w:t>
      </w:r>
    </w:p>
    <w:p w14:paraId="4D739F66" w14:textId="77777777" w:rsidR="00031D80" w:rsidRPr="00031D80" w:rsidRDefault="00031D80" w:rsidP="00031D80">
      <w:pPr>
        <w:rPr>
          <w:lang w:eastAsia="hu-HU"/>
        </w:rPr>
      </w:pPr>
      <w:r w:rsidRPr="00031D80">
        <w:rPr>
          <w:lang w:eastAsia="hu-HU"/>
        </w:rPr>
        <w:t>3. Kommunikáció és Adattárolás</w:t>
      </w:r>
    </w:p>
    <w:p w14:paraId="67B6FBD8" w14:textId="77777777" w:rsidR="00031D80" w:rsidRPr="00031D80" w:rsidRDefault="00031D80" w:rsidP="00031D80">
      <w:pPr>
        <w:rPr>
          <w:lang w:eastAsia="hu-HU"/>
        </w:rPr>
      </w:pPr>
      <w:r w:rsidRPr="00031D80">
        <w:rPr>
          <w:lang w:eastAsia="hu-HU"/>
        </w:rPr>
        <w:t>3.1 Kommunikáció</w:t>
      </w:r>
    </w:p>
    <w:p w14:paraId="71E88DF8" w14:textId="77777777" w:rsidR="00031D80" w:rsidRPr="00031D80" w:rsidRDefault="00031D80" w:rsidP="00031D80">
      <w:pPr>
        <w:rPr>
          <w:lang w:eastAsia="hu-HU"/>
        </w:rPr>
      </w:pPr>
      <w:r w:rsidRPr="00031D80">
        <w:rPr>
          <w:lang w:eastAsia="hu-HU"/>
        </w:rPr>
        <w:t>A Cég biztosítja, hogy a felek közötti minden elektronikus kommunikáció (e-mailek, üzenetek stb.) biztonságos módon történjen, alkalmazva a szükséges titkosítási és biztonsági protokollokat a kommunikáció integritásának és bizalmas jellegének megőrzése érdekében.</w:t>
      </w:r>
    </w:p>
    <w:p w14:paraId="019B50A5" w14:textId="77777777" w:rsidR="00031D80" w:rsidRPr="00031D80" w:rsidRDefault="00031D80" w:rsidP="00031D80">
      <w:pPr>
        <w:rPr>
          <w:lang w:eastAsia="hu-HU"/>
        </w:rPr>
      </w:pPr>
      <w:r w:rsidRPr="00031D80">
        <w:rPr>
          <w:lang w:eastAsia="hu-HU"/>
        </w:rPr>
        <w:t>3.2 Adattárolás</w:t>
      </w:r>
    </w:p>
    <w:p w14:paraId="3E716CA2" w14:textId="77777777" w:rsidR="00031D80" w:rsidRPr="00031D80" w:rsidRDefault="00031D80" w:rsidP="00031D80">
      <w:pPr>
        <w:rPr>
          <w:lang w:eastAsia="hu-HU"/>
        </w:rPr>
      </w:pPr>
      <w:r w:rsidRPr="00031D80">
        <w:rPr>
          <w:lang w:eastAsia="hu-HU"/>
        </w:rPr>
        <w:t>Tárolási időszak: A Cég a felek közötti kommunikációt elküldéstől számítva 1 hónapig tárolja.</w:t>
      </w:r>
    </w:p>
    <w:p w14:paraId="20616084" w14:textId="77777777" w:rsidR="00031D80" w:rsidRPr="00031D80" w:rsidRDefault="00031D80" w:rsidP="00031D80">
      <w:pPr>
        <w:rPr>
          <w:lang w:eastAsia="hu-HU"/>
        </w:rPr>
      </w:pPr>
      <w:r w:rsidRPr="00031D80">
        <w:rPr>
          <w:lang w:eastAsia="hu-HU"/>
        </w:rPr>
        <w:t>Tárolás módja: Az adatok biztonságos, titkosított adattároló rendszerekben kerülnek tárolásra, amelyek hozzáférése szigorúan korlátozott.</w:t>
      </w:r>
    </w:p>
    <w:p w14:paraId="52C068D7" w14:textId="77777777" w:rsidR="00031D80" w:rsidRPr="00031D80" w:rsidRDefault="00031D80" w:rsidP="00031D80">
      <w:pPr>
        <w:rPr>
          <w:lang w:eastAsia="hu-HU"/>
        </w:rPr>
      </w:pPr>
      <w:r w:rsidRPr="00031D80">
        <w:rPr>
          <w:lang w:eastAsia="hu-HU"/>
        </w:rPr>
        <w:t>Adatmegsemmisítés: A tárolási időszak lejártát követően a Cég biztosítja az adatok biztonságos megsemmisítését a megfelelő adatmegsemmisítési eljárások alkalmazásával.</w:t>
      </w:r>
    </w:p>
    <w:p w14:paraId="3A82E57C" w14:textId="77777777" w:rsidR="00031D80" w:rsidRPr="00031D80" w:rsidRDefault="00031D80" w:rsidP="00031D80">
      <w:pPr>
        <w:rPr>
          <w:lang w:eastAsia="hu-HU"/>
        </w:rPr>
      </w:pPr>
      <w:r w:rsidRPr="00031D80">
        <w:rPr>
          <w:lang w:eastAsia="hu-HU"/>
        </w:rPr>
        <w:t>4. Adatbiztonsági intézkedések</w:t>
      </w:r>
    </w:p>
    <w:p w14:paraId="4AAA96AB" w14:textId="6236CE0E" w:rsidR="00031D80" w:rsidRPr="00031D80" w:rsidRDefault="00031D80" w:rsidP="00031D80">
      <w:pPr>
        <w:rPr>
          <w:lang w:eastAsia="hu-HU"/>
        </w:rPr>
      </w:pPr>
      <w:r w:rsidRPr="00031D80">
        <w:rPr>
          <w:lang w:eastAsia="hu-HU"/>
        </w:rPr>
        <w:t>A Cég elkötelezett amellett, hogy megőrizze az általa kezelt személyes</w:t>
      </w:r>
      <w:r w:rsidR="00634232">
        <w:rPr>
          <w:lang w:eastAsia="hu-HU"/>
        </w:rPr>
        <w:t xml:space="preserve"> és üzleti</w:t>
      </w:r>
      <w:r w:rsidRPr="00031D80">
        <w:rPr>
          <w:lang w:eastAsia="hu-HU"/>
        </w:rPr>
        <w:t xml:space="preserve"> adatok biztonságát, és ehhez számos fizikai, technikai és szervezeti intézkedést vezet be, többek között:</w:t>
      </w:r>
    </w:p>
    <w:p w14:paraId="4C7B10B6" w14:textId="77777777" w:rsidR="00476723" w:rsidRDefault="00031D80" w:rsidP="00476723">
      <w:pPr>
        <w:pStyle w:val="Listaszerbekezds"/>
        <w:numPr>
          <w:ilvl w:val="0"/>
          <w:numId w:val="3"/>
        </w:numPr>
        <w:rPr>
          <w:lang w:eastAsia="hu-HU"/>
        </w:rPr>
      </w:pPr>
      <w:r w:rsidRPr="00031D80">
        <w:rPr>
          <w:lang w:eastAsia="hu-HU"/>
        </w:rPr>
        <w:t xml:space="preserve">Adatbiztonsági </w:t>
      </w:r>
      <w:r w:rsidR="00476723">
        <w:rPr>
          <w:lang w:eastAsia="hu-HU"/>
        </w:rPr>
        <w:t>tájékoztatás</w:t>
      </w:r>
      <w:r w:rsidRPr="00031D80">
        <w:rPr>
          <w:lang w:eastAsia="hu-HU"/>
        </w:rPr>
        <w:t xml:space="preserve"> biztosítása a munkatársak számára.</w:t>
      </w:r>
    </w:p>
    <w:p w14:paraId="7EE8D37A" w14:textId="32CBB8BE" w:rsidR="00634232" w:rsidRDefault="00031D80" w:rsidP="00476723">
      <w:pPr>
        <w:pStyle w:val="Listaszerbekezds"/>
        <w:numPr>
          <w:ilvl w:val="0"/>
          <w:numId w:val="3"/>
        </w:numPr>
        <w:rPr>
          <w:lang w:eastAsia="hu-HU"/>
        </w:rPr>
      </w:pPr>
      <w:r w:rsidRPr="00031D80">
        <w:rPr>
          <w:lang w:eastAsia="hu-HU"/>
        </w:rPr>
        <w:t>Biztonsági incidensek kezelésére vonatkozó eljárások kidolgozása és végrehajtása.</w:t>
      </w:r>
    </w:p>
    <w:p w14:paraId="428DB1A3" w14:textId="59326F68" w:rsidR="00031D80" w:rsidRPr="00031D80" w:rsidRDefault="00031D80" w:rsidP="00031D80">
      <w:pPr>
        <w:pStyle w:val="Listaszerbekezds"/>
        <w:numPr>
          <w:ilvl w:val="0"/>
          <w:numId w:val="3"/>
        </w:numPr>
        <w:rPr>
          <w:lang w:eastAsia="hu-HU"/>
        </w:rPr>
      </w:pPr>
      <w:r w:rsidRPr="00031D80">
        <w:rPr>
          <w:lang w:eastAsia="hu-HU"/>
        </w:rPr>
        <w:t>Hozzáférés-vezérlési politikák alkalmazása, biztosítva, hogy csak a megfelelő személyek férjenek hozzá az adatokhoz.</w:t>
      </w:r>
    </w:p>
    <w:p w14:paraId="50E488AA" w14:textId="77777777" w:rsidR="00031D80" w:rsidRPr="00031D80" w:rsidRDefault="00031D80" w:rsidP="00031D80">
      <w:pPr>
        <w:rPr>
          <w:lang w:eastAsia="hu-HU"/>
        </w:rPr>
      </w:pPr>
      <w:r w:rsidRPr="00031D80">
        <w:rPr>
          <w:lang w:eastAsia="hu-HU"/>
        </w:rPr>
        <w:t>5. Jogok és Kötelezettségek</w:t>
      </w:r>
    </w:p>
    <w:p w14:paraId="6A5BC26A" w14:textId="77777777" w:rsidR="00031D80" w:rsidRPr="00031D80" w:rsidRDefault="00031D80" w:rsidP="00031D80">
      <w:pPr>
        <w:rPr>
          <w:lang w:eastAsia="hu-HU"/>
        </w:rPr>
      </w:pPr>
      <w:r w:rsidRPr="00031D80">
        <w:rPr>
          <w:lang w:eastAsia="hu-HU"/>
        </w:rPr>
        <w:t>A Szabályzat értelmében az érintettek jogosultak tájékoztatást kérni az általuk kezelt személyes adatokról, valamint kérhetik azok helyesbítését, törlését vagy az adatkezelés korlátozását. Az érintettek jogai gyakorlásával kapcsolatos további információkért és az eljárásokért forduljanak a Cég adatvédelmi tisztviselőjéhez.</w:t>
      </w:r>
    </w:p>
    <w:p w14:paraId="5D3E427C" w14:textId="77777777" w:rsidR="00031D80" w:rsidRPr="00031D80" w:rsidRDefault="00031D80" w:rsidP="00031D80">
      <w:pPr>
        <w:rPr>
          <w:lang w:eastAsia="hu-HU"/>
        </w:rPr>
      </w:pPr>
      <w:r w:rsidRPr="00031D80">
        <w:rPr>
          <w:lang w:eastAsia="hu-HU"/>
        </w:rPr>
        <w:t>6. Módosítások</w:t>
      </w:r>
    </w:p>
    <w:p w14:paraId="3889710E" w14:textId="77777777" w:rsidR="00031D80" w:rsidRPr="00031D80" w:rsidRDefault="00031D80" w:rsidP="00031D80">
      <w:pPr>
        <w:rPr>
          <w:lang w:eastAsia="hu-HU"/>
        </w:rPr>
      </w:pPr>
      <w:r w:rsidRPr="00031D80">
        <w:rPr>
          <w:lang w:eastAsia="hu-HU"/>
        </w:rPr>
        <w:t>A Cég fenntartja a jogot, hogy szükség esetén módosítsa ezt a Szabályzatot. Az aktualizált Szabályzat hatálybalépéséről a Cég érintettjeit előzetesen tájékoztatja.</w:t>
      </w:r>
    </w:p>
    <w:p w14:paraId="0BC2F00B" w14:textId="77777777" w:rsidR="00031D80" w:rsidRPr="00031D80" w:rsidRDefault="00031D80" w:rsidP="00031D80">
      <w:pPr>
        <w:rPr>
          <w:lang w:eastAsia="hu-HU"/>
        </w:rPr>
      </w:pPr>
      <w:r w:rsidRPr="00031D80">
        <w:rPr>
          <w:lang w:eastAsia="hu-HU"/>
        </w:rPr>
        <w:t>7. Kapcsolat</w:t>
      </w:r>
    </w:p>
    <w:p w14:paraId="507F9430" w14:textId="50F4A1B2" w:rsidR="00031D80" w:rsidRPr="00031D80" w:rsidRDefault="00031D80" w:rsidP="00031D80">
      <w:pPr>
        <w:rPr>
          <w:lang w:eastAsia="hu-HU"/>
        </w:rPr>
      </w:pPr>
      <w:r w:rsidRPr="00031D80">
        <w:rPr>
          <w:lang w:eastAsia="hu-HU"/>
        </w:rPr>
        <w:lastRenderedPageBreak/>
        <w:t xml:space="preserve">Amennyiben kérdéseik vannak a Szabályzattal vagy az adatkezelési gyakorlatokkal kapcsolatban, kérjük, lépjenek kapcsolatba a </w:t>
      </w:r>
      <w:r w:rsidR="00476723">
        <w:rPr>
          <w:lang w:eastAsia="hu-HU"/>
        </w:rPr>
        <w:t>velünk az info@s1internationalkft.hu</w:t>
      </w:r>
    </w:p>
    <w:p w14:paraId="4964C623" w14:textId="060E1AE9" w:rsidR="00031D80" w:rsidRPr="00031D80" w:rsidRDefault="00031D80" w:rsidP="000F4062">
      <w:pPr>
        <w:rPr>
          <w:lang w:eastAsia="hu-HU"/>
        </w:rPr>
      </w:pPr>
      <w:r w:rsidRPr="00031D80">
        <w:rPr>
          <w:lang w:eastAsia="hu-HU"/>
        </w:rPr>
        <w:t xml:space="preserve">Ez a Szabályzat </w:t>
      </w:r>
      <w:r w:rsidR="00476723">
        <w:rPr>
          <w:lang w:eastAsia="hu-HU"/>
        </w:rPr>
        <w:t xml:space="preserve">2022.01.01. </w:t>
      </w:r>
      <w:r w:rsidRPr="00031D80">
        <w:rPr>
          <w:lang w:eastAsia="hu-HU"/>
        </w:rPr>
        <w:t>napjától lép</w:t>
      </w:r>
      <w:r w:rsidR="00476723">
        <w:rPr>
          <w:lang w:eastAsia="hu-HU"/>
        </w:rPr>
        <w:t>ett</w:t>
      </w:r>
      <w:r w:rsidRPr="00031D80">
        <w:rPr>
          <w:lang w:eastAsia="hu-HU"/>
        </w:rPr>
        <w:t xml:space="preserve"> hatályba.</w:t>
      </w:r>
    </w:p>
    <w:p w14:paraId="0D4D512E" w14:textId="77777777" w:rsidR="000F4062" w:rsidRDefault="000F4062" w:rsidP="000F4062">
      <w:pPr>
        <w:rPr>
          <w:lang w:eastAsia="hu-HU"/>
        </w:rPr>
      </w:pPr>
    </w:p>
    <w:p w14:paraId="4FA58FB6" w14:textId="77777777" w:rsidR="000F4062" w:rsidRDefault="000F4062" w:rsidP="000F4062">
      <w:pPr>
        <w:rPr>
          <w:lang w:eastAsia="hu-HU"/>
        </w:rPr>
      </w:pPr>
    </w:p>
    <w:p w14:paraId="63DD7C6E" w14:textId="77777777" w:rsidR="000F4062" w:rsidRDefault="000F4062" w:rsidP="000F4062">
      <w:pPr>
        <w:rPr>
          <w:lang w:eastAsia="hu-HU"/>
        </w:rPr>
      </w:pPr>
    </w:p>
    <w:p w14:paraId="43D4E543" w14:textId="77777777" w:rsidR="000F4062" w:rsidRDefault="000F4062" w:rsidP="000F4062">
      <w:pPr>
        <w:rPr>
          <w:lang w:eastAsia="hu-HU"/>
        </w:rPr>
      </w:pPr>
    </w:p>
    <w:p w14:paraId="1136A32A" w14:textId="42FB756E" w:rsidR="000F4062" w:rsidRPr="000F4062" w:rsidRDefault="000F4062" w:rsidP="000F4062">
      <w:pPr>
        <w:rPr>
          <w:b/>
          <w:bCs/>
          <w:lang w:eastAsia="hu-HU"/>
        </w:rPr>
      </w:pPr>
      <w:r w:rsidRPr="000F4062">
        <w:rPr>
          <w:b/>
          <w:bCs/>
          <w:lang w:eastAsia="hu-HU"/>
        </w:rPr>
        <w:t>Általános Szerződési Feltételek (ÁSZF)</w:t>
      </w:r>
    </w:p>
    <w:p w14:paraId="781E3595" w14:textId="77777777" w:rsidR="000F4062" w:rsidRPr="000F4062" w:rsidRDefault="000F4062" w:rsidP="000F4062">
      <w:pPr>
        <w:rPr>
          <w:lang w:eastAsia="hu-HU"/>
        </w:rPr>
      </w:pPr>
      <w:r w:rsidRPr="000F4062">
        <w:rPr>
          <w:lang w:eastAsia="hu-HU"/>
        </w:rPr>
        <w:t>1. Bevezetés</w:t>
      </w:r>
    </w:p>
    <w:p w14:paraId="39FA7F3A" w14:textId="17C1B2EB" w:rsidR="000F4062" w:rsidRPr="000F4062" w:rsidRDefault="000F4062" w:rsidP="000F4062">
      <w:pPr>
        <w:rPr>
          <w:lang w:eastAsia="hu-HU"/>
        </w:rPr>
      </w:pPr>
      <w:r w:rsidRPr="000F4062">
        <w:rPr>
          <w:lang w:eastAsia="hu-HU"/>
        </w:rPr>
        <w:t xml:space="preserve">Ezek az Általános Szerződési Feltételek (a továbbiakban: ÁSZF) szabályozzák </w:t>
      </w:r>
      <w:r>
        <w:rPr>
          <w:lang w:eastAsia="hu-HU"/>
        </w:rPr>
        <w:t xml:space="preserve">az </w:t>
      </w:r>
      <w:r w:rsidRPr="0075410E">
        <w:rPr>
          <w:b/>
          <w:bCs/>
          <w:lang w:eastAsia="hu-HU"/>
        </w:rPr>
        <w:t>S1 International Kft.</w:t>
      </w:r>
      <w:r w:rsidRPr="000F4062">
        <w:rPr>
          <w:lang w:eastAsia="hu-HU"/>
        </w:rPr>
        <w:t xml:space="preserve"> (a továbbiakban: Szolgáltató) által nyújtott üzletközvetítői és közvetítői szolgáltatások igénybevételének feltételeit. A Szolgáltató a </w:t>
      </w:r>
      <w:r w:rsidRPr="0075410E">
        <w:rPr>
          <w:b/>
          <w:bCs/>
        </w:rPr>
        <w:t>2209 Péteri, Táncsics Mihály u. 47.</w:t>
      </w:r>
      <w:r w:rsidRPr="000F4062">
        <w:rPr>
          <w:lang w:eastAsia="hu-HU"/>
        </w:rPr>
        <w:t xml:space="preserve"> alatt működő cég, mely vállalkozások közötti üzleti kapcsolatok létesítésére és közvetítésére specializálódott.</w:t>
      </w:r>
    </w:p>
    <w:p w14:paraId="59EFB5B3" w14:textId="77777777" w:rsidR="000F4062" w:rsidRPr="000F4062" w:rsidRDefault="000F4062" w:rsidP="000F4062">
      <w:pPr>
        <w:rPr>
          <w:lang w:eastAsia="hu-HU"/>
        </w:rPr>
      </w:pPr>
      <w:r w:rsidRPr="000F4062">
        <w:rPr>
          <w:lang w:eastAsia="hu-HU"/>
        </w:rPr>
        <w:t>2. Szolgáltatások leírása</w:t>
      </w:r>
    </w:p>
    <w:p w14:paraId="485D88E4" w14:textId="77777777" w:rsidR="000F4062" w:rsidRDefault="000F4062" w:rsidP="000F4062">
      <w:pPr>
        <w:rPr>
          <w:lang w:eastAsia="hu-HU"/>
        </w:rPr>
      </w:pPr>
      <w:r w:rsidRPr="000F4062">
        <w:rPr>
          <w:lang w:eastAsia="hu-HU"/>
        </w:rPr>
        <w:t>A Szolgáltató a következő szolgáltatásokat nyújtja:</w:t>
      </w:r>
    </w:p>
    <w:p w14:paraId="3D4B2F3F" w14:textId="77777777" w:rsidR="000F4062" w:rsidRDefault="000F4062" w:rsidP="000F4062">
      <w:pPr>
        <w:pStyle w:val="Listaszerbekezds"/>
        <w:numPr>
          <w:ilvl w:val="0"/>
          <w:numId w:val="3"/>
        </w:numPr>
        <w:rPr>
          <w:lang w:eastAsia="hu-HU"/>
        </w:rPr>
      </w:pPr>
      <w:r w:rsidRPr="000F4062">
        <w:rPr>
          <w:lang w:eastAsia="hu-HU"/>
        </w:rPr>
        <w:t>Üzleti kapcsolatok közvetítése</w:t>
      </w:r>
    </w:p>
    <w:p w14:paraId="2EECB26A" w14:textId="77777777" w:rsidR="000F4062" w:rsidRDefault="000F4062" w:rsidP="000F4062">
      <w:pPr>
        <w:pStyle w:val="Listaszerbekezds"/>
        <w:numPr>
          <w:ilvl w:val="0"/>
          <w:numId w:val="3"/>
        </w:numPr>
        <w:rPr>
          <w:lang w:eastAsia="hu-HU"/>
        </w:rPr>
      </w:pPr>
      <w:r w:rsidRPr="000F4062">
        <w:rPr>
          <w:lang w:eastAsia="hu-HU"/>
        </w:rPr>
        <w:t>Üzleti tárgyalások szervezése és lebonyolítása</w:t>
      </w:r>
    </w:p>
    <w:p w14:paraId="743B6EAF" w14:textId="77777777" w:rsidR="000F4062" w:rsidRDefault="000F4062" w:rsidP="000F4062">
      <w:pPr>
        <w:pStyle w:val="Listaszerbekezds"/>
        <w:numPr>
          <w:ilvl w:val="0"/>
          <w:numId w:val="3"/>
        </w:numPr>
        <w:rPr>
          <w:lang w:eastAsia="hu-HU"/>
        </w:rPr>
      </w:pPr>
      <w:r w:rsidRPr="000F4062">
        <w:rPr>
          <w:lang w:eastAsia="hu-HU"/>
        </w:rPr>
        <w:t>Piaci elemzések és tanácsadás</w:t>
      </w:r>
    </w:p>
    <w:p w14:paraId="3C19D1BB" w14:textId="1F9EE6DB" w:rsidR="000F4062" w:rsidRDefault="000F4062" w:rsidP="000F4062">
      <w:pPr>
        <w:pStyle w:val="Listaszerbekezds"/>
        <w:numPr>
          <w:ilvl w:val="0"/>
          <w:numId w:val="3"/>
        </w:numPr>
        <w:rPr>
          <w:lang w:eastAsia="hu-HU"/>
        </w:rPr>
      </w:pPr>
      <w:r>
        <w:rPr>
          <w:lang w:eastAsia="hu-HU"/>
        </w:rPr>
        <w:t xml:space="preserve">Kereskedelmi </w:t>
      </w:r>
      <w:r w:rsidR="0075410E">
        <w:rPr>
          <w:lang w:eastAsia="hu-HU"/>
        </w:rPr>
        <w:t>lehetőségek felkutatása</w:t>
      </w:r>
    </w:p>
    <w:p w14:paraId="6AE04B98" w14:textId="1A5EA62D" w:rsidR="000F4062" w:rsidRPr="000F4062" w:rsidRDefault="000F4062" w:rsidP="000F4062">
      <w:pPr>
        <w:pStyle w:val="Listaszerbekezds"/>
        <w:numPr>
          <w:ilvl w:val="0"/>
          <w:numId w:val="3"/>
        </w:numPr>
        <w:rPr>
          <w:lang w:eastAsia="hu-HU"/>
        </w:rPr>
      </w:pPr>
      <w:r w:rsidRPr="000F4062">
        <w:rPr>
          <w:lang w:eastAsia="hu-HU"/>
        </w:rPr>
        <w:t>Szerződéskötési folyamatok támogatása</w:t>
      </w:r>
    </w:p>
    <w:p w14:paraId="39C0F005" w14:textId="77777777" w:rsidR="000F4062" w:rsidRPr="000F4062" w:rsidRDefault="000F4062" w:rsidP="000F4062">
      <w:pPr>
        <w:rPr>
          <w:lang w:eastAsia="hu-HU"/>
        </w:rPr>
      </w:pPr>
      <w:r w:rsidRPr="000F4062">
        <w:rPr>
          <w:lang w:eastAsia="hu-HU"/>
        </w:rPr>
        <w:t>3. Szerződés létrejötte</w:t>
      </w:r>
    </w:p>
    <w:p w14:paraId="39C4B593" w14:textId="77777777" w:rsidR="000F4062" w:rsidRPr="000F4062" w:rsidRDefault="000F4062" w:rsidP="000F4062">
      <w:pPr>
        <w:rPr>
          <w:lang w:eastAsia="hu-HU"/>
        </w:rPr>
      </w:pPr>
      <w:r w:rsidRPr="000F4062">
        <w:rPr>
          <w:lang w:eastAsia="hu-HU"/>
        </w:rPr>
        <w:t>A szerződés a Szolgáltató és az ügyfél (a továbbiakban: Megbízó) között az ÁSZF elfogadásával és a szolgáltatási szerződés aláírásával jön létre. Az ÁSZF a szerződés részét képezi.</w:t>
      </w:r>
    </w:p>
    <w:p w14:paraId="4A76A65D" w14:textId="77777777" w:rsidR="000F4062" w:rsidRPr="000F4062" w:rsidRDefault="000F4062" w:rsidP="000F4062">
      <w:pPr>
        <w:rPr>
          <w:lang w:eastAsia="hu-HU"/>
        </w:rPr>
      </w:pPr>
      <w:r w:rsidRPr="000F4062">
        <w:rPr>
          <w:lang w:eastAsia="hu-HU"/>
        </w:rPr>
        <w:t>4. Díjszabás és fizetési feltételek</w:t>
      </w:r>
    </w:p>
    <w:p w14:paraId="44D90F15" w14:textId="77777777" w:rsidR="000F4062" w:rsidRPr="000F4062" w:rsidRDefault="000F4062" w:rsidP="000F4062">
      <w:pPr>
        <w:rPr>
          <w:lang w:eastAsia="hu-HU"/>
        </w:rPr>
      </w:pPr>
      <w:r w:rsidRPr="000F4062">
        <w:rPr>
          <w:lang w:eastAsia="hu-HU"/>
        </w:rPr>
        <w:t>A Szolgáltató által nyújtott szolgáltatások díjai a szerződésben kerülnek meghatározásra. A fizetési feltételek és határidők szintén a szerződés részét képezik. Késedelmes fizetés esetén a Szolgáltató késedelmi kamatot számíthat fel.</w:t>
      </w:r>
    </w:p>
    <w:p w14:paraId="5624758A" w14:textId="77777777" w:rsidR="000F4062" w:rsidRPr="000F4062" w:rsidRDefault="000F4062" w:rsidP="000F4062">
      <w:pPr>
        <w:rPr>
          <w:lang w:eastAsia="hu-HU"/>
        </w:rPr>
      </w:pPr>
      <w:r w:rsidRPr="000F4062">
        <w:rPr>
          <w:lang w:eastAsia="hu-HU"/>
        </w:rPr>
        <w:t>5. Felelősség</w:t>
      </w:r>
    </w:p>
    <w:p w14:paraId="4FBE11F6" w14:textId="77777777" w:rsidR="000F4062" w:rsidRPr="000F4062" w:rsidRDefault="000F4062" w:rsidP="000F4062">
      <w:pPr>
        <w:rPr>
          <w:lang w:eastAsia="hu-HU"/>
        </w:rPr>
      </w:pPr>
      <w:r w:rsidRPr="000F4062">
        <w:rPr>
          <w:lang w:eastAsia="hu-HU"/>
        </w:rPr>
        <w:t>A Szolgáltató minden tőle elvárható gondossággal jár el, de nem vállal felelősséget az üzleti kapcsolatokból eredő közvetlen vagy közvetett károkért. A Szolgáltató felelőssége kizárólag az általa közvetlenül okozott és bizonyítható károkra terjed ki.</w:t>
      </w:r>
    </w:p>
    <w:p w14:paraId="49C3FA9C" w14:textId="77777777" w:rsidR="000F4062" w:rsidRPr="000F4062" w:rsidRDefault="000F4062" w:rsidP="000F4062">
      <w:pPr>
        <w:rPr>
          <w:lang w:eastAsia="hu-HU"/>
        </w:rPr>
      </w:pPr>
      <w:r w:rsidRPr="000F4062">
        <w:rPr>
          <w:lang w:eastAsia="hu-HU"/>
        </w:rPr>
        <w:t>6. Titoktartás</w:t>
      </w:r>
    </w:p>
    <w:p w14:paraId="7E721041" w14:textId="029252D4" w:rsidR="000F4062" w:rsidRPr="000F4062" w:rsidRDefault="000F4062" w:rsidP="000F4062">
      <w:pPr>
        <w:rPr>
          <w:lang w:eastAsia="hu-HU"/>
        </w:rPr>
      </w:pPr>
      <w:r w:rsidRPr="000F4062">
        <w:rPr>
          <w:lang w:eastAsia="hu-HU"/>
        </w:rPr>
        <w:t>A Szolgáltató és a Megbízó kötelezettséget vállal arra, hogy a szerződés során tudomásukra jutó minden üzleti információt bizalmasan kezelnek, és azt harmadik fél számára nem hozzák nyilvánosságra</w:t>
      </w:r>
      <w:r w:rsidR="0075410E">
        <w:rPr>
          <w:lang w:eastAsia="hu-HU"/>
        </w:rPr>
        <w:t xml:space="preserve">, ez alól kivételt képez, ha a közös projektbe bevont alvállalkozó részére, közös megegyezéssel történik. </w:t>
      </w:r>
    </w:p>
    <w:p w14:paraId="78E688CB" w14:textId="77777777" w:rsidR="000F4062" w:rsidRPr="000F4062" w:rsidRDefault="000F4062" w:rsidP="000F4062">
      <w:pPr>
        <w:rPr>
          <w:lang w:eastAsia="hu-HU"/>
        </w:rPr>
      </w:pPr>
      <w:r w:rsidRPr="000F4062">
        <w:rPr>
          <w:lang w:eastAsia="hu-HU"/>
        </w:rPr>
        <w:t>7. Szerződés módosítása és felmondása</w:t>
      </w:r>
    </w:p>
    <w:p w14:paraId="3F1AC543" w14:textId="77777777" w:rsidR="000F4062" w:rsidRPr="000F4062" w:rsidRDefault="000F4062" w:rsidP="000F4062">
      <w:pPr>
        <w:rPr>
          <w:lang w:eastAsia="hu-HU"/>
        </w:rPr>
      </w:pPr>
      <w:r w:rsidRPr="000F4062">
        <w:rPr>
          <w:lang w:eastAsia="hu-HU"/>
        </w:rPr>
        <w:lastRenderedPageBreak/>
        <w:t>A szerződés módosítása csak írásban, mindkét fél egyetértésével lehetséges. A szerződés mindkét fél által, írásban, [megadott felmondási idő] hónapos felmondási idővel felmondható.</w:t>
      </w:r>
    </w:p>
    <w:p w14:paraId="010E7C60" w14:textId="77777777" w:rsidR="000F4062" w:rsidRPr="000F4062" w:rsidRDefault="000F4062" w:rsidP="000F4062">
      <w:pPr>
        <w:rPr>
          <w:lang w:eastAsia="hu-HU"/>
        </w:rPr>
      </w:pPr>
      <w:r w:rsidRPr="000F4062">
        <w:rPr>
          <w:lang w:eastAsia="hu-HU"/>
        </w:rPr>
        <w:t>8. Jogviták rendezése</w:t>
      </w:r>
    </w:p>
    <w:p w14:paraId="23C62AF8" w14:textId="6B668430" w:rsidR="000F4062" w:rsidRPr="000F4062" w:rsidRDefault="000F4062" w:rsidP="000F4062">
      <w:pPr>
        <w:rPr>
          <w:lang w:eastAsia="hu-HU"/>
        </w:rPr>
      </w:pPr>
      <w:r w:rsidRPr="000F4062">
        <w:rPr>
          <w:lang w:eastAsia="hu-HU"/>
        </w:rPr>
        <w:t>A szerződésből eredő esetleges jogviták rendezésére a Szolgáltató székhelye szerinti bíróság kizárólagos illetékessége vonatkozik.</w:t>
      </w:r>
    </w:p>
    <w:p w14:paraId="046B3980" w14:textId="77777777" w:rsidR="000F4062" w:rsidRPr="000F4062" w:rsidRDefault="000F4062" w:rsidP="000F4062">
      <w:pPr>
        <w:rPr>
          <w:lang w:eastAsia="hu-HU"/>
        </w:rPr>
      </w:pPr>
      <w:r w:rsidRPr="000F4062">
        <w:rPr>
          <w:lang w:eastAsia="hu-HU"/>
        </w:rPr>
        <w:t>9. Záró rendelkezések</w:t>
      </w:r>
    </w:p>
    <w:p w14:paraId="20899478" w14:textId="77777777" w:rsidR="000F4062" w:rsidRPr="000F4062" w:rsidRDefault="000F4062" w:rsidP="000F4062">
      <w:pPr>
        <w:rPr>
          <w:lang w:eastAsia="hu-HU"/>
        </w:rPr>
      </w:pPr>
      <w:r w:rsidRPr="000F4062">
        <w:rPr>
          <w:lang w:eastAsia="hu-HU"/>
        </w:rPr>
        <w:t>A jelen ÁSZF elfogadásával a Megbízó kijelenti, hogy a feltételeket megértette, azokat magára nézve kötelezőnek ismeri el, és a szolgáltatás igénybevételével a jelen ÁSZF-ben foglaltak szerint jár el.</w:t>
      </w:r>
    </w:p>
    <w:p w14:paraId="5AF0FEBB" w14:textId="6A6923D2" w:rsidR="00B65A31" w:rsidRPr="000F4062" w:rsidRDefault="000F4062" w:rsidP="000F4062">
      <w:pPr>
        <w:rPr>
          <w:lang w:eastAsia="hu-HU"/>
        </w:rPr>
      </w:pPr>
      <w:r w:rsidRPr="000F4062">
        <w:rPr>
          <w:lang w:eastAsia="hu-HU"/>
        </w:rPr>
        <w:t xml:space="preserve">A jelen ÁSZF </w:t>
      </w:r>
      <w:r w:rsidR="0075410E">
        <w:rPr>
          <w:lang w:eastAsia="hu-HU"/>
        </w:rPr>
        <w:t>2022.01.01.</w:t>
      </w:r>
      <w:r w:rsidRPr="000F4062">
        <w:rPr>
          <w:lang w:eastAsia="hu-HU"/>
        </w:rPr>
        <w:t xml:space="preserve"> kezdődően lép</w:t>
      </w:r>
      <w:r w:rsidR="0075410E">
        <w:rPr>
          <w:lang w:eastAsia="hu-HU"/>
        </w:rPr>
        <w:t>ett</w:t>
      </w:r>
      <w:r w:rsidRPr="000F4062">
        <w:rPr>
          <w:lang w:eastAsia="hu-HU"/>
        </w:rPr>
        <w:t xml:space="preserve"> érvénybe és marad hatályban a szerződés megszűnéséig vagy az ÁSZF módosításáig.</w:t>
      </w:r>
    </w:p>
    <w:p w14:paraId="0EA1CDD4" w14:textId="2466CE18" w:rsidR="000F4062" w:rsidRPr="000F4062" w:rsidRDefault="0075410E" w:rsidP="000F4062">
      <w:pPr>
        <w:rPr>
          <w:lang w:eastAsia="hu-HU"/>
        </w:rPr>
      </w:pPr>
      <w:r w:rsidRPr="0075410E">
        <w:rPr>
          <w:b/>
          <w:bCs/>
          <w:lang w:eastAsia="hu-HU"/>
        </w:rPr>
        <w:t>S1 International Kft.</w:t>
      </w:r>
      <w:r w:rsidR="000F4062" w:rsidRPr="000F4062">
        <w:rPr>
          <w:lang w:eastAsia="hu-HU"/>
        </w:rPr>
        <w:t xml:space="preserve"> </w:t>
      </w:r>
      <w:r>
        <w:rPr>
          <w:lang w:eastAsia="hu-HU"/>
        </w:rPr>
        <w:t>2024.02.05.</w:t>
      </w:r>
    </w:p>
    <w:p w14:paraId="1AD50E50" w14:textId="77777777" w:rsidR="000F4062" w:rsidRPr="00031D80" w:rsidRDefault="000F4062" w:rsidP="000F4062">
      <w:pPr>
        <w:rPr>
          <w:lang w:eastAsia="hu-HU"/>
        </w:rPr>
      </w:pPr>
    </w:p>
    <w:p w14:paraId="1BB4042B" w14:textId="77777777" w:rsidR="0023048F" w:rsidRPr="000F4062" w:rsidRDefault="0023048F" w:rsidP="000F4062"/>
    <w:sectPr w:rsidR="0023048F" w:rsidRPr="000F4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AEC"/>
    <w:multiLevelType w:val="multilevel"/>
    <w:tmpl w:val="53F6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E17D5A"/>
    <w:multiLevelType w:val="multilevel"/>
    <w:tmpl w:val="51E0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D90CF5"/>
    <w:multiLevelType w:val="multilevel"/>
    <w:tmpl w:val="792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11381A"/>
    <w:multiLevelType w:val="hybridMultilevel"/>
    <w:tmpl w:val="4C7EDD00"/>
    <w:lvl w:ilvl="0" w:tplc="2FF6381E">
      <w:start w:val="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82564475">
    <w:abstractNumId w:val="2"/>
  </w:num>
  <w:num w:numId="2" w16cid:durableId="1107894927">
    <w:abstractNumId w:val="0"/>
  </w:num>
  <w:num w:numId="3" w16cid:durableId="122432224">
    <w:abstractNumId w:val="3"/>
  </w:num>
  <w:num w:numId="4" w16cid:durableId="297145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80"/>
    <w:rsid w:val="00031D80"/>
    <w:rsid w:val="000F4062"/>
    <w:rsid w:val="0023048F"/>
    <w:rsid w:val="00443C98"/>
    <w:rsid w:val="00476723"/>
    <w:rsid w:val="00634232"/>
    <w:rsid w:val="0075410E"/>
    <w:rsid w:val="00B65A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A95F"/>
  <w15:chartTrackingRefBased/>
  <w15:docId w15:val="{8E4C3C20-268F-4487-80F5-4A38CD8F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031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14:ligatures w14:val="none"/>
    </w:rPr>
  </w:style>
  <w:style w:type="paragraph" w:styleId="Cmsor2">
    <w:name w:val="heading 2"/>
    <w:basedOn w:val="Norml"/>
    <w:link w:val="Cmsor2Char"/>
    <w:uiPriority w:val="9"/>
    <w:qFormat/>
    <w:rsid w:val="00031D8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hu-HU"/>
      <w14:ligatures w14:val="none"/>
    </w:rPr>
  </w:style>
  <w:style w:type="paragraph" w:styleId="Cmsor3">
    <w:name w:val="heading 3"/>
    <w:basedOn w:val="Norml"/>
    <w:link w:val="Cmsor3Char"/>
    <w:uiPriority w:val="9"/>
    <w:qFormat/>
    <w:rsid w:val="00031D8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31D80"/>
    <w:rPr>
      <w:rFonts w:ascii="Times New Roman" w:eastAsia="Times New Roman" w:hAnsi="Times New Roman" w:cs="Times New Roman"/>
      <w:b/>
      <w:bCs/>
      <w:kern w:val="36"/>
      <w:sz w:val="48"/>
      <w:szCs w:val="48"/>
      <w:lang w:eastAsia="hu-HU"/>
      <w14:ligatures w14:val="none"/>
    </w:rPr>
  </w:style>
  <w:style w:type="character" w:customStyle="1" w:styleId="Cmsor2Char">
    <w:name w:val="Címsor 2 Char"/>
    <w:basedOn w:val="Bekezdsalapbettpusa"/>
    <w:link w:val="Cmsor2"/>
    <w:uiPriority w:val="9"/>
    <w:rsid w:val="00031D80"/>
    <w:rPr>
      <w:rFonts w:ascii="Times New Roman" w:eastAsia="Times New Roman" w:hAnsi="Times New Roman" w:cs="Times New Roman"/>
      <w:b/>
      <w:bCs/>
      <w:kern w:val="0"/>
      <w:sz w:val="36"/>
      <w:szCs w:val="36"/>
      <w:lang w:eastAsia="hu-HU"/>
      <w14:ligatures w14:val="none"/>
    </w:rPr>
  </w:style>
  <w:style w:type="character" w:customStyle="1" w:styleId="Cmsor3Char">
    <w:name w:val="Címsor 3 Char"/>
    <w:basedOn w:val="Bekezdsalapbettpusa"/>
    <w:link w:val="Cmsor3"/>
    <w:uiPriority w:val="9"/>
    <w:rsid w:val="00031D80"/>
    <w:rPr>
      <w:rFonts w:ascii="Times New Roman" w:eastAsia="Times New Roman" w:hAnsi="Times New Roman" w:cs="Times New Roman"/>
      <w:b/>
      <w:bCs/>
      <w:kern w:val="0"/>
      <w:sz w:val="27"/>
      <w:szCs w:val="27"/>
      <w:lang w:eastAsia="hu-HU"/>
      <w14:ligatures w14:val="none"/>
    </w:rPr>
  </w:style>
  <w:style w:type="paragraph" w:styleId="NormlWeb">
    <w:name w:val="Normal (Web)"/>
    <w:basedOn w:val="Norml"/>
    <w:uiPriority w:val="99"/>
    <w:semiHidden/>
    <w:unhideWhenUsed/>
    <w:rsid w:val="00031D80"/>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031D80"/>
    <w:rPr>
      <w:b/>
      <w:bCs/>
    </w:rPr>
  </w:style>
  <w:style w:type="paragraph" w:styleId="z-Akrdvteteje">
    <w:name w:val="HTML Top of Form"/>
    <w:basedOn w:val="Norml"/>
    <w:next w:val="Norml"/>
    <w:link w:val="z-AkrdvtetejeChar"/>
    <w:hidden/>
    <w:uiPriority w:val="99"/>
    <w:semiHidden/>
    <w:unhideWhenUsed/>
    <w:rsid w:val="00031D80"/>
    <w:pPr>
      <w:pBdr>
        <w:bottom w:val="single" w:sz="6" w:space="1" w:color="auto"/>
      </w:pBdr>
      <w:spacing w:after="0" w:line="240" w:lineRule="auto"/>
      <w:jc w:val="center"/>
    </w:pPr>
    <w:rPr>
      <w:rFonts w:ascii="Arial" w:eastAsia="Times New Roman" w:hAnsi="Arial" w:cs="Arial"/>
      <w:vanish/>
      <w:kern w:val="0"/>
      <w:sz w:val="16"/>
      <w:szCs w:val="16"/>
      <w:lang w:eastAsia="hu-HU"/>
      <w14:ligatures w14:val="none"/>
    </w:rPr>
  </w:style>
  <w:style w:type="character" w:customStyle="1" w:styleId="z-AkrdvtetejeChar">
    <w:name w:val="z-A kérdőív teteje Char"/>
    <w:basedOn w:val="Bekezdsalapbettpusa"/>
    <w:link w:val="z-Akrdvteteje"/>
    <w:uiPriority w:val="99"/>
    <w:semiHidden/>
    <w:rsid w:val="00031D80"/>
    <w:rPr>
      <w:rFonts w:ascii="Arial" w:eastAsia="Times New Roman" w:hAnsi="Arial" w:cs="Arial"/>
      <w:vanish/>
      <w:kern w:val="0"/>
      <w:sz w:val="16"/>
      <w:szCs w:val="16"/>
      <w:lang w:eastAsia="hu-HU"/>
      <w14:ligatures w14:val="none"/>
    </w:rPr>
  </w:style>
  <w:style w:type="paragraph" w:styleId="Listaszerbekezds">
    <w:name w:val="List Paragraph"/>
    <w:basedOn w:val="Norml"/>
    <w:uiPriority w:val="34"/>
    <w:qFormat/>
    <w:rsid w:val="00634232"/>
    <w:pPr>
      <w:ind w:left="720"/>
      <w:contextualSpacing/>
    </w:pPr>
  </w:style>
  <w:style w:type="paragraph" w:styleId="z-Akrdvalja">
    <w:name w:val="HTML Bottom of Form"/>
    <w:basedOn w:val="Norml"/>
    <w:next w:val="Norml"/>
    <w:link w:val="z-AkrdvaljaChar"/>
    <w:hidden/>
    <w:uiPriority w:val="99"/>
    <w:semiHidden/>
    <w:unhideWhenUsed/>
    <w:rsid w:val="000F4062"/>
    <w:pPr>
      <w:pBdr>
        <w:top w:val="single" w:sz="6" w:space="1" w:color="auto"/>
      </w:pBdr>
      <w:spacing w:after="0" w:line="240" w:lineRule="auto"/>
      <w:jc w:val="center"/>
    </w:pPr>
    <w:rPr>
      <w:rFonts w:ascii="Arial" w:eastAsia="Times New Roman" w:hAnsi="Arial" w:cs="Arial"/>
      <w:vanish/>
      <w:kern w:val="0"/>
      <w:sz w:val="16"/>
      <w:szCs w:val="16"/>
      <w:lang w:eastAsia="hu-HU"/>
      <w14:ligatures w14:val="none"/>
    </w:rPr>
  </w:style>
  <w:style w:type="character" w:customStyle="1" w:styleId="z-AkrdvaljaChar">
    <w:name w:val="z-A kérdőív alja Char"/>
    <w:basedOn w:val="Bekezdsalapbettpusa"/>
    <w:link w:val="z-Akrdvalja"/>
    <w:uiPriority w:val="99"/>
    <w:semiHidden/>
    <w:rsid w:val="000F4062"/>
    <w:rPr>
      <w:rFonts w:ascii="Arial" w:eastAsia="Times New Roman" w:hAnsi="Arial" w:cs="Arial"/>
      <w:vanish/>
      <w:kern w:val="0"/>
      <w:sz w:val="16"/>
      <w:szCs w:val="16"/>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29417">
      <w:bodyDiv w:val="1"/>
      <w:marLeft w:val="0"/>
      <w:marRight w:val="0"/>
      <w:marTop w:val="0"/>
      <w:marBottom w:val="0"/>
      <w:divBdr>
        <w:top w:val="none" w:sz="0" w:space="0" w:color="auto"/>
        <w:left w:val="none" w:sz="0" w:space="0" w:color="auto"/>
        <w:bottom w:val="none" w:sz="0" w:space="0" w:color="auto"/>
        <w:right w:val="none" w:sz="0" w:space="0" w:color="auto"/>
      </w:divBdr>
      <w:divsChild>
        <w:div w:id="952639290">
          <w:marLeft w:val="0"/>
          <w:marRight w:val="0"/>
          <w:marTop w:val="0"/>
          <w:marBottom w:val="0"/>
          <w:divBdr>
            <w:top w:val="single" w:sz="2" w:space="0" w:color="D9D9E3"/>
            <w:left w:val="single" w:sz="2" w:space="0" w:color="D9D9E3"/>
            <w:bottom w:val="single" w:sz="2" w:space="0" w:color="D9D9E3"/>
            <w:right w:val="single" w:sz="2" w:space="0" w:color="D9D9E3"/>
          </w:divBdr>
          <w:divsChild>
            <w:div w:id="537157497">
              <w:marLeft w:val="0"/>
              <w:marRight w:val="0"/>
              <w:marTop w:val="0"/>
              <w:marBottom w:val="0"/>
              <w:divBdr>
                <w:top w:val="single" w:sz="2" w:space="0" w:color="D9D9E3"/>
                <w:left w:val="single" w:sz="2" w:space="0" w:color="D9D9E3"/>
                <w:bottom w:val="single" w:sz="2" w:space="0" w:color="D9D9E3"/>
                <w:right w:val="single" w:sz="2" w:space="0" w:color="D9D9E3"/>
              </w:divBdr>
              <w:divsChild>
                <w:div w:id="1158154225">
                  <w:marLeft w:val="0"/>
                  <w:marRight w:val="0"/>
                  <w:marTop w:val="0"/>
                  <w:marBottom w:val="0"/>
                  <w:divBdr>
                    <w:top w:val="single" w:sz="2" w:space="0" w:color="D9D9E3"/>
                    <w:left w:val="single" w:sz="2" w:space="0" w:color="D9D9E3"/>
                    <w:bottom w:val="single" w:sz="2" w:space="0" w:color="D9D9E3"/>
                    <w:right w:val="single" w:sz="2" w:space="0" w:color="D9D9E3"/>
                  </w:divBdr>
                  <w:divsChild>
                    <w:div w:id="1499464446">
                      <w:marLeft w:val="0"/>
                      <w:marRight w:val="0"/>
                      <w:marTop w:val="0"/>
                      <w:marBottom w:val="0"/>
                      <w:divBdr>
                        <w:top w:val="single" w:sz="2" w:space="0" w:color="D9D9E3"/>
                        <w:left w:val="single" w:sz="2" w:space="0" w:color="D9D9E3"/>
                        <w:bottom w:val="single" w:sz="2" w:space="0" w:color="D9D9E3"/>
                        <w:right w:val="single" w:sz="2" w:space="0" w:color="D9D9E3"/>
                      </w:divBdr>
                      <w:divsChild>
                        <w:div w:id="1314023684">
                          <w:marLeft w:val="0"/>
                          <w:marRight w:val="0"/>
                          <w:marTop w:val="0"/>
                          <w:marBottom w:val="0"/>
                          <w:divBdr>
                            <w:top w:val="single" w:sz="2" w:space="0" w:color="D9D9E3"/>
                            <w:left w:val="single" w:sz="2" w:space="0" w:color="D9D9E3"/>
                            <w:bottom w:val="single" w:sz="2" w:space="0" w:color="D9D9E3"/>
                            <w:right w:val="single" w:sz="2" w:space="0" w:color="D9D9E3"/>
                          </w:divBdr>
                          <w:divsChild>
                            <w:div w:id="1639913132">
                              <w:marLeft w:val="0"/>
                              <w:marRight w:val="0"/>
                              <w:marTop w:val="100"/>
                              <w:marBottom w:val="100"/>
                              <w:divBdr>
                                <w:top w:val="single" w:sz="2" w:space="0" w:color="D9D9E3"/>
                                <w:left w:val="single" w:sz="2" w:space="0" w:color="D9D9E3"/>
                                <w:bottom w:val="single" w:sz="2" w:space="0" w:color="D9D9E3"/>
                                <w:right w:val="single" w:sz="2" w:space="0" w:color="D9D9E3"/>
                              </w:divBdr>
                              <w:divsChild>
                                <w:div w:id="1394692584">
                                  <w:marLeft w:val="0"/>
                                  <w:marRight w:val="0"/>
                                  <w:marTop w:val="0"/>
                                  <w:marBottom w:val="0"/>
                                  <w:divBdr>
                                    <w:top w:val="single" w:sz="2" w:space="0" w:color="D9D9E3"/>
                                    <w:left w:val="single" w:sz="2" w:space="0" w:color="D9D9E3"/>
                                    <w:bottom w:val="single" w:sz="2" w:space="0" w:color="D9D9E3"/>
                                    <w:right w:val="single" w:sz="2" w:space="0" w:color="D9D9E3"/>
                                  </w:divBdr>
                                  <w:divsChild>
                                    <w:div w:id="1289094046">
                                      <w:marLeft w:val="0"/>
                                      <w:marRight w:val="0"/>
                                      <w:marTop w:val="0"/>
                                      <w:marBottom w:val="0"/>
                                      <w:divBdr>
                                        <w:top w:val="single" w:sz="2" w:space="0" w:color="D9D9E3"/>
                                        <w:left w:val="single" w:sz="2" w:space="0" w:color="D9D9E3"/>
                                        <w:bottom w:val="single" w:sz="2" w:space="0" w:color="D9D9E3"/>
                                        <w:right w:val="single" w:sz="2" w:space="0" w:color="D9D9E3"/>
                                      </w:divBdr>
                                      <w:divsChild>
                                        <w:div w:id="1519543118">
                                          <w:marLeft w:val="0"/>
                                          <w:marRight w:val="0"/>
                                          <w:marTop w:val="0"/>
                                          <w:marBottom w:val="0"/>
                                          <w:divBdr>
                                            <w:top w:val="single" w:sz="2" w:space="0" w:color="D9D9E3"/>
                                            <w:left w:val="single" w:sz="2" w:space="0" w:color="D9D9E3"/>
                                            <w:bottom w:val="single" w:sz="2" w:space="0" w:color="D9D9E3"/>
                                            <w:right w:val="single" w:sz="2" w:space="0" w:color="D9D9E3"/>
                                          </w:divBdr>
                                          <w:divsChild>
                                            <w:div w:id="948850876">
                                              <w:marLeft w:val="0"/>
                                              <w:marRight w:val="0"/>
                                              <w:marTop w:val="0"/>
                                              <w:marBottom w:val="0"/>
                                              <w:divBdr>
                                                <w:top w:val="single" w:sz="2" w:space="0" w:color="D9D9E3"/>
                                                <w:left w:val="single" w:sz="2" w:space="0" w:color="D9D9E3"/>
                                                <w:bottom w:val="single" w:sz="2" w:space="0" w:color="D9D9E3"/>
                                                <w:right w:val="single" w:sz="2" w:space="0" w:color="D9D9E3"/>
                                              </w:divBdr>
                                              <w:divsChild>
                                                <w:div w:id="1306739388">
                                                  <w:marLeft w:val="0"/>
                                                  <w:marRight w:val="0"/>
                                                  <w:marTop w:val="0"/>
                                                  <w:marBottom w:val="0"/>
                                                  <w:divBdr>
                                                    <w:top w:val="single" w:sz="2" w:space="0" w:color="D9D9E3"/>
                                                    <w:left w:val="single" w:sz="2" w:space="0" w:color="D9D9E3"/>
                                                    <w:bottom w:val="single" w:sz="2" w:space="0" w:color="D9D9E3"/>
                                                    <w:right w:val="single" w:sz="2" w:space="0" w:color="D9D9E3"/>
                                                  </w:divBdr>
                                                  <w:divsChild>
                                                    <w:div w:id="1935938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981314">
          <w:marLeft w:val="0"/>
          <w:marRight w:val="0"/>
          <w:marTop w:val="0"/>
          <w:marBottom w:val="0"/>
          <w:divBdr>
            <w:top w:val="none" w:sz="0" w:space="0" w:color="auto"/>
            <w:left w:val="none" w:sz="0" w:space="0" w:color="auto"/>
            <w:bottom w:val="none" w:sz="0" w:space="0" w:color="auto"/>
            <w:right w:val="none" w:sz="0" w:space="0" w:color="auto"/>
          </w:divBdr>
        </w:div>
      </w:divsChild>
    </w:div>
    <w:div w:id="1672101676">
      <w:bodyDiv w:val="1"/>
      <w:marLeft w:val="0"/>
      <w:marRight w:val="0"/>
      <w:marTop w:val="0"/>
      <w:marBottom w:val="0"/>
      <w:divBdr>
        <w:top w:val="none" w:sz="0" w:space="0" w:color="auto"/>
        <w:left w:val="none" w:sz="0" w:space="0" w:color="auto"/>
        <w:bottom w:val="none" w:sz="0" w:space="0" w:color="auto"/>
        <w:right w:val="none" w:sz="0" w:space="0" w:color="auto"/>
      </w:divBdr>
      <w:divsChild>
        <w:div w:id="722677440">
          <w:marLeft w:val="0"/>
          <w:marRight w:val="0"/>
          <w:marTop w:val="0"/>
          <w:marBottom w:val="0"/>
          <w:divBdr>
            <w:top w:val="single" w:sz="2" w:space="0" w:color="D9D9E3"/>
            <w:left w:val="single" w:sz="2" w:space="0" w:color="D9D9E3"/>
            <w:bottom w:val="single" w:sz="2" w:space="0" w:color="D9D9E3"/>
            <w:right w:val="single" w:sz="2" w:space="0" w:color="D9D9E3"/>
          </w:divBdr>
          <w:divsChild>
            <w:div w:id="1414736500">
              <w:marLeft w:val="0"/>
              <w:marRight w:val="0"/>
              <w:marTop w:val="0"/>
              <w:marBottom w:val="0"/>
              <w:divBdr>
                <w:top w:val="single" w:sz="2" w:space="0" w:color="D9D9E3"/>
                <w:left w:val="single" w:sz="2" w:space="0" w:color="D9D9E3"/>
                <w:bottom w:val="single" w:sz="2" w:space="0" w:color="D9D9E3"/>
                <w:right w:val="single" w:sz="2" w:space="0" w:color="D9D9E3"/>
              </w:divBdr>
              <w:divsChild>
                <w:div w:id="326524066">
                  <w:marLeft w:val="0"/>
                  <w:marRight w:val="0"/>
                  <w:marTop w:val="0"/>
                  <w:marBottom w:val="0"/>
                  <w:divBdr>
                    <w:top w:val="single" w:sz="2" w:space="0" w:color="D9D9E3"/>
                    <w:left w:val="single" w:sz="2" w:space="0" w:color="D9D9E3"/>
                    <w:bottom w:val="single" w:sz="2" w:space="0" w:color="D9D9E3"/>
                    <w:right w:val="single" w:sz="2" w:space="0" w:color="D9D9E3"/>
                  </w:divBdr>
                  <w:divsChild>
                    <w:div w:id="678627799">
                      <w:marLeft w:val="0"/>
                      <w:marRight w:val="0"/>
                      <w:marTop w:val="0"/>
                      <w:marBottom w:val="0"/>
                      <w:divBdr>
                        <w:top w:val="single" w:sz="2" w:space="0" w:color="D9D9E3"/>
                        <w:left w:val="single" w:sz="2" w:space="0" w:color="D9D9E3"/>
                        <w:bottom w:val="single" w:sz="2" w:space="0" w:color="D9D9E3"/>
                        <w:right w:val="single" w:sz="2" w:space="0" w:color="D9D9E3"/>
                      </w:divBdr>
                      <w:divsChild>
                        <w:div w:id="332034694">
                          <w:marLeft w:val="0"/>
                          <w:marRight w:val="0"/>
                          <w:marTop w:val="0"/>
                          <w:marBottom w:val="0"/>
                          <w:divBdr>
                            <w:top w:val="single" w:sz="2" w:space="0" w:color="D9D9E3"/>
                            <w:left w:val="single" w:sz="2" w:space="0" w:color="D9D9E3"/>
                            <w:bottom w:val="single" w:sz="2" w:space="0" w:color="D9D9E3"/>
                            <w:right w:val="single" w:sz="2" w:space="0" w:color="D9D9E3"/>
                          </w:divBdr>
                          <w:divsChild>
                            <w:div w:id="206532818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222154">
                                  <w:marLeft w:val="0"/>
                                  <w:marRight w:val="0"/>
                                  <w:marTop w:val="0"/>
                                  <w:marBottom w:val="0"/>
                                  <w:divBdr>
                                    <w:top w:val="single" w:sz="2" w:space="0" w:color="D9D9E3"/>
                                    <w:left w:val="single" w:sz="2" w:space="0" w:color="D9D9E3"/>
                                    <w:bottom w:val="single" w:sz="2" w:space="0" w:color="D9D9E3"/>
                                    <w:right w:val="single" w:sz="2" w:space="0" w:color="D9D9E3"/>
                                  </w:divBdr>
                                  <w:divsChild>
                                    <w:div w:id="1766029137">
                                      <w:marLeft w:val="0"/>
                                      <w:marRight w:val="0"/>
                                      <w:marTop w:val="0"/>
                                      <w:marBottom w:val="0"/>
                                      <w:divBdr>
                                        <w:top w:val="single" w:sz="2" w:space="0" w:color="D9D9E3"/>
                                        <w:left w:val="single" w:sz="2" w:space="0" w:color="D9D9E3"/>
                                        <w:bottom w:val="single" w:sz="2" w:space="0" w:color="D9D9E3"/>
                                        <w:right w:val="single" w:sz="2" w:space="0" w:color="D9D9E3"/>
                                      </w:divBdr>
                                      <w:divsChild>
                                        <w:div w:id="633870290">
                                          <w:marLeft w:val="0"/>
                                          <w:marRight w:val="0"/>
                                          <w:marTop w:val="0"/>
                                          <w:marBottom w:val="0"/>
                                          <w:divBdr>
                                            <w:top w:val="single" w:sz="2" w:space="0" w:color="D9D9E3"/>
                                            <w:left w:val="single" w:sz="2" w:space="0" w:color="D9D9E3"/>
                                            <w:bottom w:val="single" w:sz="2" w:space="0" w:color="D9D9E3"/>
                                            <w:right w:val="single" w:sz="2" w:space="0" w:color="D9D9E3"/>
                                          </w:divBdr>
                                          <w:divsChild>
                                            <w:div w:id="1259681974">
                                              <w:marLeft w:val="0"/>
                                              <w:marRight w:val="0"/>
                                              <w:marTop w:val="0"/>
                                              <w:marBottom w:val="0"/>
                                              <w:divBdr>
                                                <w:top w:val="single" w:sz="2" w:space="0" w:color="D9D9E3"/>
                                                <w:left w:val="single" w:sz="2" w:space="0" w:color="D9D9E3"/>
                                                <w:bottom w:val="single" w:sz="2" w:space="0" w:color="D9D9E3"/>
                                                <w:right w:val="single" w:sz="2" w:space="0" w:color="D9D9E3"/>
                                              </w:divBdr>
                                              <w:divsChild>
                                                <w:div w:id="1486553340">
                                                  <w:marLeft w:val="0"/>
                                                  <w:marRight w:val="0"/>
                                                  <w:marTop w:val="0"/>
                                                  <w:marBottom w:val="0"/>
                                                  <w:divBdr>
                                                    <w:top w:val="single" w:sz="2" w:space="0" w:color="D9D9E3"/>
                                                    <w:left w:val="single" w:sz="2" w:space="0" w:color="D9D9E3"/>
                                                    <w:bottom w:val="single" w:sz="2" w:space="0" w:color="D9D9E3"/>
                                                    <w:right w:val="single" w:sz="2" w:space="0" w:color="D9D9E3"/>
                                                  </w:divBdr>
                                                  <w:divsChild>
                                                    <w:div w:id="1564481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500556">
          <w:marLeft w:val="0"/>
          <w:marRight w:val="0"/>
          <w:marTop w:val="0"/>
          <w:marBottom w:val="0"/>
          <w:divBdr>
            <w:top w:val="none" w:sz="0" w:space="0" w:color="auto"/>
            <w:left w:val="none" w:sz="0" w:space="0" w:color="auto"/>
            <w:bottom w:val="none" w:sz="0" w:space="0" w:color="auto"/>
            <w:right w:val="none" w:sz="0" w:space="0" w:color="auto"/>
          </w:divBdr>
          <w:divsChild>
            <w:div w:id="133569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635</Words>
  <Characters>4384</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2</cp:revision>
  <dcterms:created xsi:type="dcterms:W3CDTF">2024-02-05T07:39:00Z</dcterms:created>
  <dcterms:modified xsi:type="dcterms:W3CDTF">2024-02-05T09:52:00Z</dcterms:modified>
</cp:coreProperties>
</file>